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C8" w:rsidRPr="00AC01BA" w:rsidRDefault="00F127A1" w:rsidP="00582FC8">
      <w:pPr>
        <w:tabs>
          <w:tab w:val="left" w:pos="9949"/>
        </w:tabs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Л</w:t>
      </w:r>
      <w:proofErr w:type="spellStart"/>
      <w:r w:rsidR="00582FC8" w:rsidRPr="00AC01BA">
        <w:rPr>
          <w:b/>
          <w:bCs/>
          <w:color w:val="000000"/>
          <w:sz w:val="24"/>
          <w:szCs w:val="24"/>
        </w:rPr>
        <w:t>іцензовані</w:t>
      </w:r>
      <w:proofErr w:type="spellEnd"/>
      <w:r w:rsidR="00582FC8" w:rsidRPr="00AC01BA">
        <w:rPr>
          <w:b/>
          <w:bCs/>
          <w:color w:val="000000"/>
          <w:sz w:val="24"/>
          <w:szCs w:val="24"/>
        </w:rPr>
        <w:t xml:space="preserve"> обсяги </w:t>
      </w:r>
    </w:p>
    <w:p w:rsidR="00582FC8" w:rsidRPr="00AC01BA" w:rsidRDefault="00582FC8" w:rsidP="00582FC8">
      <w:pPr>
        <w:tabs>
          <w:tab w:val="left" w:pos="9949"/>
        </w:tabs>
        <w:rPr>
          <w:b/>
          <w:sz w:val="24"/>
          <w:szCs w:val="24"/>
        </w:rPr>
      </w:pPr>
      <w:r w:rsidRPr="00AC01BA">
        <w:rPr>
          <w:b/>
          <w:sz w:val="24"/>
          <w:szCs w:val="24"/>
        </w:rPr>
        <w:t>Бакалавр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1701"/>
        <w:gridCol w:w="567"/>
        <w:gridCol w:w="2127"/>
        <w:gridCol w:w="3685"/>
        <w:gridCol w:w="992"/>
        <w:gridCol w:w="993"/>
      </w:tblGrid>
      <w:tr w:rsidR="00F127A1" w:rsidRPr="00AC01BA" w:rsidTr="00F127A1">
        <w:tc>
          <w:tcPr>
            <w:tcW w:w="2376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Галузь знань</w:t>
            </w:r>
          </w:p>
        </w:tc>
        <w:tc>
          <w:tcPr>
            <w:tcW w:w="2694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 xml:space="preserve">Спеціальність </w:t>
            </w:r>
          </w:p>
        </w:tc>
        <w:tc>
          <w:tcPr>
            <w:tcW w:w="3685" w:type="dxa"/>
            <w:vMerge w:val="restart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  <w:t>Освітня програма</w:t>
            </w:r>
          </w:p>
        </w:tc>
        <w:tc>
          <w:tcPr>
            <w:tcW w:w="1985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Ліцензовані обсяги</w:t>
            </w:r>
          </w:p>
        </w:tc>
      </w:tr>
      <w:tr w:rsidR="00F127A1" w:rsidRPr="00AC01BA" w:rsidTr="00F127A1">
        <w:tc>
          <w:tcPr>
            <w:tcW w:w="675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567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27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3685" w:type="dxa"/>
            <w:vMerge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7A1" w:rsidRPr="00AC01BA" w:rsidRDefault="00F127A1" w:rsidP="009540D5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  <w:r w:rsidRPr="00AC01BA">
              <w:rPr>
                <w:b/>
                <w:bCs/>
                <w:color w:val="000000"/>
                <w:sz w:val="16"/>
                <w:szCs w:val="16"/>
              </w:rPr>
              <w:t>Денна форма навчання</w:t>
            </w:r>
          </w:p>
        </w:tc>
        <w:tc>
          <w:tcPr>
            <w:tcW w:w="993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b/>
                <w:sz w:val="16"/>
                <w:szCs w:val="16"/>
              </w:rPr>
            </w:pPr>
            <w:r w:rsidRPr="00AC01BA">
              <w:rPr>
                <w:b/>
                <w:bCs/>
                <w:color w:val="000000"/>
                <w:sz w:val="16"/>
                <w:szCs w:val="16"/>
              </w:rPr>
              <w:t>Заочна форма навчання</w:t>
            </w:r>
          </w:p>
        </w:tc>
      </w:tr>
      <w:tr w:rsidR="00F127A1" w:rsidRPr="00AC01BA" w:rsidTr="00F127A1">
        <w:tc>
          <w:tcPr>
            <w:tcW w:w="675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05</w:t>
            </w:r>
          </w:p>
        </w:tc>
        <w:tc>
          <w:tcPr>
            <w:tcW w:w="1701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Соціальні та поведінкові науки</w:t>
            </w:r>
          </w:p>
        </w:tc>
        <w:tc>
          <w:tcPr>
            <w:tcW w:w="567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rPr>
                <w:sz w:val="20"/>
                <w:szCs w:val="20"/>
              </w:rPr>
            </w:pPr>
            <w:r w:rsidRPr="00AC01BA">
              <w:rPr>
                <w:sz w:val="20"/>
                <w:szCs w:val="20"/>
              </w:rPr>
              <w:t>051</w:t>
            </w:r>
          </w:p>
        </w:tc>
        <w:tc>
          <w:tcPr>
            <w:tcW w:w="2127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3685" w:type="dxa"/>
          </w:tcPr>
          <w:p w:rsidR="00F127A1" w:rsidRPr="00173E10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Міжнародна економіка</w:t>
            </w:r>
          </w:p>
          <w:p w:rsidR="00F127A1" w:rsidRPr="00A02385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Економіка підприємництва</w:t>
            </w:r>
          </w:p>
        </w:tc>
        <w:tc>
          <w:tcPr>
            <w:tcW w:w="1985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sz w:val="20"/>
                <w:szCs w:val="20"/>
              </w:rPr>
              <w:t>70</w:t>
            </w:r>
          </w:p>
        </w:tc>
      </w:tr>
      <w:tr w:rsidR="00F127A1" w:rsidRPr="00AC01BA" w:rsidTr="00F127A1">
        <w:tc>
          <w:tcPr>
            <w:tcW w:w="675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07</w:t>
            </w:r>
          </w:p>
        </w:tc>
        <w:tc>
          <w:tcPr>
            <w:tcW w:w="1701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567" w:type="dxa"/>
            <w:vAlign w:val="center"/>
          </w:tcPr>
          <w:p w:rsidR="00F127A1" w:rsidRPr="00A02385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02385">
              <w:rPr>
                <w:rFonts w:ascii="Times New Roman" w:hAnsi="Times New Roman" w:cs="Times New Roman"/>
                <w:lang w:val="uk-UA"/>
              </w:rPr>
              <w:t>072</w:t>
            </w:r>
          </w:p>
        </w:tc>
        <w:tc>
          <w:tcPr>
            <w:tcW w:w="2127" w:type="dxa"/>
            <w:vAlign w:val="center"/>
          </w:tcPr>
          <w:p w:rsidR="00F127A1" w:rsidRPr="00A02385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02385">
              <w:rPr>
                <w:rFonts w:ascii="Times New Roman" w:hAnsi="Times New Roman" w:cs="Times New Roman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685" w:type="dxa"/>
            <w:vAlign w:val="center"/>
          </w:tcPr>
          <w:p w:rsidR="00F127A1" w:rsidRPr="00A02385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A02385">
              <w:rPr>
                <w:color w:val="000000" w:themeColor="text1"/>
                <w:sz w:val="20"/>
                <w:szCs w:val="20"/>
              </w:rPr>
              <w:t>Корпоративні фінанси та фінансова аналітика</w:t>
            </w:r>
          </w:p>
        </w:tc>
        <w:tc>
          <w:tcPr>
            <w:tcW w:w="1985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127A1" w:rsidRPr="00AC01BA" w:rsidTr="00F127A1">
        <w:tc>
          <w:tcPr>
            <w:tcW w:w="675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07</w:t>
            </w:r>
          </w:p>
        </w:tc>
        <w:tc>
          <w:tcPr>
            <w:tcW w:w="1701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567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rPr>
                <w:sz w:val="20"/>
                <w:szCs w:val="20"/>
              </w:rPr>
            </w:pPr>
            <w:r w:rsidRPr="00AC01BA">
              <w:rPr>
                <w:sz w:val="20"/>
                <w:szCs w:val="20"/>
              </w:rPr>
              <w:t>073</w:t>
            </w:r>
          </w:p>
        </w:tc>
        <w:tc>
          <w:tcPr>
            <w:tcW w:w="2127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Менеджмент</w:t>
            </w:r>
          </w:p>
        </w:tc>
        <w:tc>
          <w:tcPr>
            <w:tcW w:w="3685" w:type="dxa"/>
          </w:tcPr>
          <w:p w:rsidR="00F127A1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Управління бізнесом та інноваціями</w:t>
            </w:r>
          </w:p>
          <w:p w:rsidR="00F127A1" w:rsidRPr="00AC01BA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A02385">
              <w:rPr>
                <w:color w:val="000000" w:themeColor="text1"/>
                <w:sz w:val="20"/>
                <w:szCs w:val="20"/>
              </w:rPr>
              <w:t>Менеджмент міжнародного бізнесу</w:t>
            </w:r>
          </w:p>
        </w:tc>
        <w:tc>
          <w:tcPr>
            <w:tcW w:w="1985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sz w:val="20"/>
                <w:szCs w:val="20"/>
              </w:rPr>
              <w:t>100</w:t>
            </w:r>
          </w:p>
        </w:tc>
      </w:tr>
    </w:tbl>
    <w:p w:rsidR="00582FC8" w:rsidRPr="00AC01BA" w:rsidRDefault="00582FC8" w:rsidP="00582FC8">
      <w:pPr>
        <w:tabs>
          <w:tab w:val="left" w:pos="9949"/>
        </w:tabs>
        <w:rPr>
          <w:b/>
          <w:sz w:val="24"/>
          <w:szCs w:val="24"/>
        </w:rPr>
      </w:pPr>
    </w:p>
    <w:p w:rsidR="00582FC8" w:rsidRPr="00AC01BA" w:rsidRDefault="00582FC8" w:rsidP="00582FC8">
      <w:pPr>
        <w:tabs>
          <w:tab w:val="left" w:pos="9949"/>
        </w:tabs>
        <w:rPr>
          <w:sz w:val="24"/>
          <w:szCs w:val="24"/>
        </w:rPr>
      </w:pPr>
      <w:r w:rsidRPr="00AC01BA">
        <w:rPr>
          <w:b/>
          <w:sz w:val="24"/>
          <w:szCs w:val="24"/>
        </w:rPr>
        <w:t>Магістр</w:t>
      </w:r>
      <w:r w:rsidRPr="00AC01BA">
        <w:rPr>
          <w:sz w:val="24"/>
          <w:szCs w:val="24"/>
        </w:rPr>
        <w:tab/>
      </w:r>
    </w:p>
    <w:tbl>
      <w:tblPr>
        <w:tblStyle w:val="a3"/>
        <w:tblW w:w="10739" w:type="dxa"/>
        <w:tblLayout w:type="fixed"/>
        <w:tblLook w:val="04A0"/>
      </w:tblPr>
      <w:tblGrid>
        <w:gridCol w:w="675"/>
        <w:gridCol w:w="1701"/>
        <w:gridCol w:w="567"/>
        <w:gridCol w:w="2127"/>
        <w:gridCol w:w="3685"/>
        <w:gridCol w:w="992"/>
        <w:gridCol w:w="992"/>
      </w:tblGrid>
      <w:tr w:rsidR="00F127A1" w:rsidRPr="00AC01BA" w:rsidTr="00F127A1">
        <w:tc>
          <w:tcPr>
            <w:tcW w:w="2376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Галузь знань</w:t>
            </w:r>
          </w:p>
        </w:tc>
        <w:tc>
          <w:tcPr>
            <w:tcW w:w="2694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 xml:space="preserve">Спеціальність </w:t>
            </w:r>
          </w:p>
        </w:tc>
        <w:tc>
          <w:tcPr>
            <w:tcW w:w="3685" w:type="dxa"/>
            <w:vMerge w:val="restart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Освітня програма</w:t>
            </w:r>
          </w:p>
        </w:tc>
        <w:tc>
          <w:tcPr>
            <w:tcW w:w="1984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Ліцензовані обсяги</w:t>
            </w:r>
          </w:p>
        </w:tc>
      </w:tr>
      <w:tr w:rsidR="00F127A1" w:rsidRPr="00AC01BA" w:rsidTr="00F127A1">
        <w:tc>
          <w:tcPr>
            <w:tcW w:w="675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567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27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b/>
                <w:bCs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3685" w:type="dxa"/>
            <w:vMerge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27A1" w:rsidRPr="00AC01BA" w:rsidRDefault="00F127A1" w:rsidP="009540D5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</w:rPr>
            </w:pPr>
            <w:r w:rsidRPr="00AC01BA">
              <w:rPr>
                <w:b/>
                <w:bCs/>
                <w:color w:val="000000"/>
                <w:sz w:val="16"/>
                <w:szCs w:val="16"/>
              </w:rPr>
              <w:t>Денна форма навчання</w:t>
            </w:r>
          </w:p>
        </w:tc>
        <w:tc>
          <w:tcPr>
            <w:tcW w:w="992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b/>
                <w:sz w:val="16"/>
                <w:szCs w:val="16"/>
              </w:rPr>
            </w:pPr>
            <w:r w:rsidRPr="00AC01BA">
              <w:rPr>
                <w:b/>
                <w:bCs/>
                <w:color w:val="000000"/>
                <w:sz w:val="16"/>
                <w:szCs w:val="16"/>
              </w:rPr>
              <w:t>Заочна форма навчання</w:t>
            </w:r>
          </w:p>
        </w:tc>
      </w:tr>
      <w:tr w:rsidR="00F127A1" w:rsidRPr="00AC01BA" w:rsidTr="00F127A1">
        <w:tc>
          <w:tcPr>
            <w:tcW w:w="675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05</w:t>
            </w:r>
          </w:p>
        </w:tc>
        <w:tc>
          <w:tcPr>
            <w:tcW w:w="1701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Соціальні та поведінкові науки</w:t>
            </w:r>
          </w:p>
        </w:tc>
        <w:tc>
          <w:tcPr>
            <w:tcW w:w="567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rPr>
                <w:sz w:val="20"/>
                <w:szCs w:val="20"/>
              </w:rPr>
            </w:pPr>
            <w:r w:rsidRPr="00AC01BA">
              <w:rPr>
                <w:sz w:val="20"/>
                <w:szCs w:val="20"/>
              </w:rPr>
              <w:t>051</w:t>
            </w:r>
          </w:p>
        </w:tc>
        <w:tc>
          <w:tcPr>
            <w:tcW w:w="2127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3685" w:type="dxa"/>
          </w:tcPr>
          <w:p w:rsidR="00F127A1" w:rsidRPr="00173E10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Міжнародна економіка</w:t>
            </w:r>
          </w:p>
          <w:p w:rsidR="00F127A1" w:rsidRPr="00A02385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Економіка підприємництва</w:t>
            </w:r>
          </w:p>
        </w:tc>
        <w:tc>
          <w:tcPr>
            <w:tcW w:w="1984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sz w:val="20"/>
                <w:szCs w:val="20"/>
              </w:rPr>
              <w:t>60</w:t>
            </w:r>
          </w:p>
        </w:tc>
      </w:tr>
      <w:tr w:rsidR="00F127A1" w:rsidRPr="00AC01BA" w:rsidTr="00F127A1">
        <w:tc>
          <w:tcPr>
            <w:tcW w:w="675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07</w:t>
            </w:r>
          </w:p>
        </w:tc>
        <w:tc>
          <w:tcPr>
            <w:tcW w:w="1701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567" w:type="dxa"/>
            <w:vAlign w:val="center"/>
          </w:tcPr>
          <w:p w:rsidR="00F127A1" w:rsidRPr="00A02385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02385">
              <w:rPr>
                <w:rFonts w:ascii="Times New Roman" w:hAnsi="Times New Roman" w:cs="Times New Roman"/>
                <w:lang w:val="uk-UA"/>
              </w:rPr>
              <w:t>072</w:t>
            </w:r>
          </w:p>
        </w:tc>
        <w:tc>
          <w:tcPr>
            <w:tcW w:w="2127" w:type="dxa"/>
            <w:vAlign w:val="center"/>
          </w:tcPr>
          <w:p w:rsidR="00F127A1" w:rsidRPr="00A02385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02385">
              <w:rPr>
                <w:rFonts w:ascii="Times New Roman" w:hAnsi="Times New Roman" w:cs="Times New Roman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685" w:type="dxa"/>
            <w:vAlign w:val="center"/>
          </w:tcPr>
          <w:p w:rsidR="00F127A1" w:rsidRPr="00A02385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A02385">
              <w:rPr>
                <w:color w:val="000000" w:themeColor="text1"/>
                <w:sz w:val="20"/>
                <w:szCs w:val="20"/>
              </w:rPr>
              <w:t>Корпоративні фінанси та фінансова аналітика</w:t>
            </w:r>
          </w:p>
        </w:tc>
        <w:tc>
          <w:tcPr>
            <w:tcW w:w="1984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127A1" w:rsidRPr="00AC01BA" w:rsidTr="00F127A1">
        <w:tc>
          <w:tcPr>
            <w:tcW w:w="675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07</w:t>
            </w:r>
          </w:p>
        </w:tc>
        <w:tc>
          <w:tcPr>
            <w:tcW w:w="1701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567" w:type="dxa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rPr>
                <w:sz w:val="20"/>
                <w:szCs w:val="20"/>
              </w:rPr>
            </w:pPr>
            <w:r w:rsidRPr="00AC01BA">
              <w:rPr>
                <w:sz w:val="20"/>
                <w:szCs w:val="20"/>
              </w:rPr>
              <w:t>073</w:t>
            </w:r>
          </w:p>
        </w:tc>
        <w:tc>
          <w:tcPr>
            <w:tcW w:w="2127" w:type="dxa"/>
            <w:vAlign w:val="center"/>
          </w:tcPr>
          <w:p w:rsidR="00F127A1" w:rsidRPr="00AC01BA" w:rsidRDefault="00F127A1" w:rsidP="009540D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C01BA">
              <w:rPr>
                <w:rFonts w:ascii="Times New Roman" w:hAnsi="Times New Roman" w:cs="Times New Roman"/>
                <w:lang w:val="uk-UA"/>
              </w:rPr>
              <w:t>Менеджмент</w:t>
            </w:r>
          </w:p>
        </w:tc>
        <w:tc>
          <w:tcPr>
            <w:tcW w:w="3685" w:type="dxa"/>
            <w:vAlign w:val="center"/>
          </w:tcPr>
          <w:p w:rsidR="00F127A1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Управління бізнесом та інноваціями</w:t>
            </w:r>
          </w:p>
          <w:p w:rsidR="00F127A1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A02385">
              <w:rPr>
                <w:color w:val="000000" w:themeColor="text1"/>
                <w:sz w:val="20"/>
                <w:szCs w:val="20"/>
              </w:rPr>
              <w:t>Менеджмент міжнародного бізнесу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127A1" w:rsidRPr="00A02385" w:rsidRDefault="00F127A1" w:rsidP="009540D5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Бізнес-адміністрування</w:t>
            </w:r>
          </w:p>
        </w:tc>
        <w:tc>
          <w:tcPr>
            <w:tcW w:w="1984" w:type="dxa"/>
            <w:gridSpan w:val="2"/>
            <w:vAlign w:val="center"/>
          </w:tcPr>
          <w:p w:rsidR="00F127A1" w:rsidRPr="00AC01BA" w:rsidRDefault="00F127A1" w:rsidP="009540D5">
            <w:pPr>
              <w:tabs>
                <w:tab w:val="left" w:pos="9949"/>
              </w:tabs>
              <w:jc w:val="center"/>
              <w:rPr>
                <w:sz w:val="20"/>
                <w:szCs w:val="20"/>
              </w:rPr>
            </w:pPr>
            <w:r w:rsidRPr="00AC01BA">
              <w:rPr>
                <w:sz w:val="20"/>
                <w:szCs w:val="20"/>
              </w:rPr>
              <w:t>100</w:t>
            </w:r>
          </w:p>
        </w:tc>
      </w:tr>
    </w:tbl>
    <w:p w:rsidR="00582FC8" w:rsidRPr="00AC01BA" w:rsidRDefault="00582FC8" w:rsidP="00582FC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64AF5" w:rsidRDefault="00364AF5"/>
    <w:sectPr w:rsidR="00364AF5" w:rsidSect="00F127A1">
      <w:footerReference w:type="default" r:id="rId7"/>
      <w:pgSz w:w="11906" w:h="16838"/>
      <w:pgMar w:top="1134" w:right="709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38" w:rsidRDefault="00CB7E38" w:rsidP="00B5486E">
      <w:r>
        <w:separator/>
      </w:r>
    </w:p>
  </w:endnote>
  <w:endnote w:type="continuationSeparator" w:id="0">
    <w:p w:rsidR="00CB7E38" w:rsidRDefault="00CB7E38" w:rsidP="00B5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2364"/>
      <w:docPartObj>
        <w:docPartGallery w:val="Page Numbers (Bottom of Page)"/>
        <w:docPartUnique/>
      </w:docPartObj>
    </w:sdtPr>
    <w:sdtContent>
      <w:p w:rsidR="00015EAE" w:rsidRDefault="00B5486E">
        <w:pPr>
          <w:pStyle w:val="a4"/>
          <w:jc w:val="center"/>
        </w:pPr>
        <w:r>
          <w:fldChar w:fldCharType="begin"/>
        </w:r>
        <w:r w:rsidR="00582FC8">
          <w:instrText xml:space="preserve"> PAGE   \* MERGEFORMAT </w:instrText>
        </w:r>
        <w:r>
          <w:fldChar w:fldCharType="separate"/>
        </w:r>
        <w:r w:rsidR="00F12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5EAE" w:rsidRDefault="00CB7E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38" w:rsidRDefault="00CB7E38" w:rsidP="00B5486E">
      <w:r>
        <w:separator/>
      </w:r>
    </w:p>
  </w:footnote>
  <w:footnote w:type="continuationSeparator" w:id="0">
    <w:p w:rsidR="00CB7E38" w:rsidRDefault="00CB7E38" w:rsidP="00B54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2E9C"/>
    <w:multiLevelType w:val="multilevel"/>
    <w:tmpl w:val="BCB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C8"/>
    <w:rsid w:val="00001D32"/>
    <w:rsid w:val="00022734"/>
    <w:rsid w:val="00127860"/>
    <w:rsid w:val="001411EA"/>
    <w:rsid w:val="001D755E"/>
    <w:rsid w:val="0021688D"/>
    <w:rsid w:val="002A2BC9"/>
    <w:rsid w:val="00300AE7"/>
    <w:rsid w:val="00364AF5"/>
    <w:rsid w:val="004247AD"/>
    <w:rsid w:val="00446242"/>
    <w:rsid w:val="004A690C"/>
    <w:rsid w:val="0056748A"/>
    <w:rsid w:val="00582FC8"/>
    <w:rsid w:val="005847BE"/>
    <w:rsid w:val="006C5E83"/>
    <w:rsid w:val="0081226D"/>
    <w:rsid w:val="00886873"/>
    <w:rsid w:val="00940DBB"/>
    <w:rsid w:val="009D1A6F"/>
    <w:rsid w:val="009E414E"/>
    <w:rsid w:val="009F34DE"/>
    <w:rsid w:val="009F5595"/>
    <w:rsid w:val="00A523EC"/>
    <w:rsid w:val="00A92254"/>
    <w:rsid w:val="00B01E63"/>
    <w:rsid w:val="00B13C75"/>
    <w:rsid w:val="00B42763"/>
    <w:rsid w:val="00B5486E"/>
    <w:rsid w:val="00B8330D"/>
    <w:rsid w:val="00BD5C58"/>
    <w:rsid w:val="00BD6AA1"/>
    <w:rsid w:val="00CB7E38"/>
    <w:rsid w:val="00CE4B85"/>
    <w:rsid w:val="00D825D8"/>
    <w:rsid w:val="00DE1DD1"/>
    <w:rsid w:val="00F051E6"/>
    <w:rsid w:val="00F127A1"/>
    <w:rsid w:val="00FD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82FC8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82FC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582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82F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>Krokoz™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2021-05-13T15:53:00Z</dcterms:created>
  <dcterms:modified xsi:type="dcterms:W3CDTF">2021-05-13T16:23:00Z</dcterms:modified>
</cp:coreProperties>
</file>